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638" w:val="right"/>
        </w:tabs>
      </w:pPr>
      <w:r>
        <w:rPr>
          <w:b/>
          <w:sz w:val="32"/>
        </w:rPr>
        <w:t>Quittung</w:t>
      </w:r>
      <w:r>
        <w:rPr>
          <w:b w:val="0"/>
          <w:color w:val="6B7280"/>
          <w:sz w:val="20"/>
        </w:rPr>
        <w:tab/>
        <w:t>Original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4535"/>
      </w:tblGrid>
      <w:tr>
        <w:trPr>
          <w:trHeight w:val="454" w:hRule="atLeast"/>
        </w:trPr>
        <w:tc>
          <w:tcPr>
            <w:tcW w:type="dxa" w:w="255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Quittungs-Nr.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in EUR (Ziffern)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in Worten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18"/>
        <w:gridCol w:w="3685"/>
        <w:gridCol w:w="2835"/>
      </w:tblGrid>
      <w:tr>
        <w:trPr>
          <w:trHeight w:val="454" w:hRule="atLeast"/>
        </w:trPr>
        <w:tc>
          <w:tcPr>
            <w:tcW w:type="dxa" w:w="311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Netto (EUR)</w:t>
            </w:r>
          </w:p>
        </w:tc>
        <w:tc>
          <w:tcPr>
            <w:tcW w:type="dxa" w:w="368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 (EUR)        [    ] 7 %     [    ] 19 %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Brutto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für (Zweck, Leistung)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von (Zahler: Name, Anschrift)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Empfänger (Name, Anschrift, Steuernummer oder USt-IdNr.)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trHeight w:val="624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Empfänger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pBdr>
          <w:top w:val="dashed" w:sz="6" w:space="1" w:color="9CA3AF"/>
        </w:pBdr>
        <w:jc w:val="right"/>
      </w:pPr>
      <w:r>
        <w:rPr>
          <w:b w:val="0"/>
          <w:color w:val="6B7280"/>
          <w:sz w:val="14"/>
        </w:rPr>
        <w:t>hier abtrennen</w:t>
      </w:r>
    </w:p>
    <w:p>
      <w:pPr>
        <w:tabs>
          <w:tab w:pos="9638" w:val="right"/>
        </w:tabs>
      </w:pPr>
      <w:r>
        <w:rPr>
          <w:b/>
          <w:sz w:val="32"/>
        </w:rPr>
        <w:t>Quittung</w:t>
      </w:r>
      <w:r>
        <w:rPr>
          <w:b w:val="0"/>
          <w:color w:val="6B7280"/>
          <w:sz w:val="20"/>
        </w:rPr>
        <w:tab/>
        <w:t>Kopie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4535"/>
      </w:tblGrid>
      <w:tr>
        <w:trPr>
          <w:trHeight w:val="454" w:hRule="atLeast"/>
        </w:trPr>
        <w:tc>
          <w:tcPr>
            <w:tcW w:type="dxa" w:w="255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Quittungs-Nr.</w:t>
            </w:r>
          </w:p>
        </w:tc>
        <w:tc>
          <w:tcPr>
            <w:tcW w:type="dxa" w:w="255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in EUR (Ziffern)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in Worten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18"/>
        <w:gridCol w:w="3685"/>
        <w:gridCol w:w="2835"/>
      </w:tblGrid>
      <w:tr>
        <w:trPr>
          <w:trHeight w:val="454" w:hRule="atLeast"/>
        </w:trPr>
        <w:tc>
          <w:tcPr>
            <w:tcW w:type="dxa" w:w="311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Netto (EUR)</w:t>
            </w:r>
          </w:p>
        </w:tc>
        <w:tc>
          <w:tcPr>
            <w:tcW w:type="dxa" w:w="368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 (EUR)        [    ] 7 %     [    ] 19 %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Brutto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für (Zweck, Leistung)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von (Zahler: Name, Anschrift)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Empfänger (Name, Anschrift, Steuernummer oder USt-IdNr.)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rPr>
          <w:trHeight w:val="624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Empfänger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