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Mitarbeitergespräch</w:t>
      </w:r>
    </w:p>
    <w:p>
      <w:r>
        <w:rPr>
          <w:b w:val="0"/>
          <w:color w:val="6B7280"/>
          <w:sz w:val="20"/>
        </w:rPr>
        <w:t>Leitfaden und Protokoll für Jahresgespräch, Probezeitgespräch und Feedback in kleinen Betrieben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855"/>
        <w:gridCol w:w="3373"/>
        <w:gridCol w:w="2409"/>
      </w:tblGrid>
      <w:tr>
        <w:trPr>
          <w:trHeight w:val="454" w:hRule="atLeast"/>
        </w:trPr>
        <w:tc>
          <w:tcPr>
            <w:tcW w:type="dxa" w:w="385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Mitarbeiter/in</w:t>
            </w:r>
          </w:p>
        </w:tc>
        <w:tc>
          <w:tcPr>
            <w:tcW w:type="dxa" w:w="337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Funktion / Bereich</w:t>
            </w:r>
          </w:p>
        </w:tc>
        <w:tc>
          <w:tcPr>
            <w:tcW w:type="dxa" w:w="240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Datum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4" w:hRule="atLeast"/>
        </w:trPr>
        <w:tc>
          <w:tcPr>
            <w:tcW w:type="dxa" w:w="481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Gesprächsführung</w:t>
            </w:r>
          </w:p>
        </w:tc>
        <w:tc>
          <w:tcPr>
            <w:tcW w:type="dxa" w:w="481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Zeitraum, auf den sich das Gespräch bezieht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spacing w:after="80"/>
      </w:pPr>
      <w:r>
        <w:rPr>
          <w:b w:val="0"/>
          <w:sz w:val="18"/>
        </w:rPr>
        <w:t>[    ] Jahresgespräch</w:t>
      </w:r>
    </w:p>
    <w:p>
      <w:pPr>
        <w:spacing w:after="80"/>
      </w:pPr>
      <w:r>
        <w:rPr>
          <w:b w:val="0"/>
          <w:sz w:val="18"/>
        </w:rPr>
        <w:t>[    ] Probezeitgespräch</w:t>
      </w:r>
    </w:p>
    <w:p>
      <w:pPr>
        <w:spacing w:after="80"/>
      </w:pPr>
      <w:r>
        <w:rPr>
          <w:b w:val="0"/>
          <w:sz w:val="18"/>
        </w:rPr>
        <w:t>[    ] Feedbackgespräch</w:t>
      </w:r>
    </w:p>
    <w:p>
      <w:pPr>
        <w:spacing w:after="80"/>
      </w:pPr>
      <w:r>
        <w:rPr>
          <w:b w:val="0"/>
          <w:sz w:val="18"/>
        </w:rPr>
        <w:t>[    ] Entwicklungsgespräch</w:t>
      </w:r>
    </w:p>
    <w:p>
      <w:pPr>
        <w:keepNext/>
        <w:spacing w:before="80"/>
      </w:pPr>
      <w:r>
        <w:rPr>
          <w:b/>
          <w:sz w:val="20"/>
        </w:rPr>
        <w:t>1. Rückblick: Aufgaben und Ziele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855"/>
        <w:gridCol w:w="2891"/>
        <w:gridCol w:w="2891"/>
      </w:tblGrid>
      <w:tr>
        <w:trPr>
          <w:trHeight w:val="397" w:hRule="atLeast"/>
        </w:trPr>
        <w:tc>
          <w:tcPr>
            <w:tcW w:type="dxa" w:w="3855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Ziel oder Aufgabe</w:t>
            </w:r>
          </w:p>
        </w:tc>
        <w:tc>
          <w:tcPr>
            <w:tcW w:type="dxa" w:w="2891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Ergebnis</w:t>
            </w:r>
          </w:p>
        </w:tc>
        <w:tc>
          <w:tcPr>
            <w:tcW w:type="dxa" w:w="2891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Bemerkung</w:t>
            </w:r>
          </w:p>
        </w:tc>
      </w:tr>
      <w:tr>
        <w:trPr>
          <w:trHeight w:val="397" w:hRule="atLeast"/>
        </w:trPr>
        <w:tc>
          <w:tcPr>
            <w:tcW w:type="dxa" w:w="3855"/>
          </w:tcPr>
          <w:p>
            <w:pPr>
              <w:spacing w:after="0"/>
            </w:pPr>
          </w:p>
        </w:tc>
        <w:tc>
          <w:tcPr>
            <w:tcW w:type="dxa" w:w="2891"/>
          </w:tcPr>
          <w:p>
            <w:pPr>
              <w:spacing w:after="0"/>
            </w:pPr>
          </w:p>
        </w:tc>
        <w:tc>
          <w:tcPr>
            <w:tcW w:type="dxa" w:w="2891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855"/>
          </w:tcPr>
          <w:p>
            <w:pPr>
              <w:spacing w:after="0"/>
            </w:pPr>
          </w:p>
        </w:tc>
        <w:tc>
          <w:tcPr>
            <w:tcW w:type="dxa" w:w="2891"/>
          </w:tcPr>
          <w:p>
            <w:pPr>
              <w:spacing w:after="0"/>
            </w:pPr>
          </w:p>
        </w:tc>
        <w:tc>
          <w:tcPr>
            <w:tcW w:type="dxa" w:w="2891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855"/>
          </w:tcPr>
          <w:p>
            <w:pPr>
              <w:spacing w:after="0"/>
            </w:pPr>
          </w:p>
        </w:tc>
        <w:tc>
          <w:tcPr>
            <w:tcW w:type="dxa" w:w="2891"/>
          </w:tcPr>
          <w:p>
            <w:pPr>
              <w:spacing w:after="0"/>
            </w:pPr>
          </w:p>
        </w:tc>
        <w:tc>
          <w:tcPr>
            <w:tcW w:type="dxa" w:w="2891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855"/>
          </w:tcPr>
          <w:p>
            <w:pPr>
              <w:spacing w:after="0"/>
            </w:pPr>
          </w:p>
        </w:tc>
        <w:tc>
          <w:tcPr>
            <w:tcW w:type="dxa" w:w="2891"/>
          </w:tcPr>
          <w:p>
            <w:pPr>
              <w:spacing w:after="0"/>
            </w:pPr>
          </w:p>
        </w:tc>
        <w:tc>
          <w:tcPr>
            <w:tcW w:type="dxa" w:w="2891"/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2. Leistung und Zusammenarbeit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77"/>
        <w:gridCol w:w="1157"/>
        <w:gridCol w:w="1157"/>
        <w:gridCol w:w="1157"/>
        <w:gridCol w:w="2891"/>
      </w:tblGrid>
      <w:tr>
        <w:trPr>
          <w:trHeight w:val="397" w:hRule="atLeast"/>
        </w:trPr>
        <w:tc>
          <w:tcPr>
            <w:tcW w:type="dxa" w:w="327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Kriterium</w:t>
            </w:r>
          </w:p>
        </w:tc>
        <w:tc>
          <w:tcPr>
            <w:tcW w:type="dxa" w:w="115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übertrifft</w:t>
            </w:r>
          </w:p>
        </w:tc>
        <w:tc>
          <w:tcPr>
            <w:tcW w:type="dxa" w:w="115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erfüllt</w:t>
            </w:r>
          </w:p>
        </w:tc>
        <w:tc>
          <w:tcPr>
            <w:tcW w:type="dxa" w:w="115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teilweise</w:t>
            </w:r>
          </w:p>
        </w:tc>
        <w:tc>
          <w:tcPr>
            <w:tcW w:type="dxa" w:w="2891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Bemerkung</w:t>
            </w:r>
          </w:p>
        </w:tc>
      </w:tr>
      <w:tr>
        <w:trPr>
          <w:trHeight w:val="397" w:hRule="atLeast"/>
        </w:trPr>
        <w:tc>
          <w:tcPr>
            <w:tcW w:type="dxa" w:w="3277"/>
          </w:tcPr>
          <w:p>
            <w:pPr>
              <w:spacing w:after="0"/>
            </w:pPr>
            <w:r>
              <w:rPr>
                <w:b w:val="0"/>
                <w:sz w:val="18"/>
              </w:rPr>
              <w:t>Arbeitsqualität und Sorgfalt</w:t>
            </w: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2891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277"/>
          </w:tcPr>
          <w:p>
            <w:pPr>
              <w:spacing w:after="0"/>
            </w:pPr>
            <w:r>
              <w:rPr>
                <w:b w:val="0"/>
                <w:sz w:val="18"/>
              </w:rPr>
              <w:t>Belastbarkeit in Stoßzeiten</w:t>
            </w: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2891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277"/>
          </w:tcPr>
          <w:p>
            <w:pPr>
              <w:spacing w:after="0"/>
            </w:pPr>
            <w:r>
              <w:rPr>
                <w:b w:val="0"/>
                <w:sz w:val="18"/>
              </w:rPr>
              <w:t>Umgang mit Gästen und Kunden</w:t>
            </w: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2891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277"/>
          </w:tcPr>
          <w:p>
            <w:pPr>
              <w:spacing w:after="0"/>
            </w:pPr>
            <w:r>
              <w:rPr>
                <w:b w:val="0"/>
                <w:sz w:val="18"/>
              </w:rPr>
              <w:t>Zusammenarbeit im Team</w:t>
            </w: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2891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277"/>
          </w:tcPr>
          <w:p>
            <w:pPr>
              <w:spacing w:after="0"/>
            </w:pPr>
            <w:r>
              <w:rPr>
                <w:b w:val="0"/>
                <w:sz w:val="18"/>
              </w:rPr>
              <w:t>Hygiene, Ordnung, Kassenführung</w:t>
            </w: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2891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277"/>
          </w:tcPr>
          <w:p>
            <w:pPr>
              <w:spacing w:after="0"/>
            </w:pPr>
            <w:r>
              <w:rPr>
                <w:b w:val="0"/>
                <w:sz w:val="18"/>
              </w:rPr>
              <w:t>Zuverlässigkeit und Pünktlichkeit</w:t>
            </w: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2891"/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3. Sicht der Mitarbeiterin oder des Mitarbeiters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Was läuft gut, was behindert die Arbeit, Rückmeldung an die Führung</w:t>
            </w:r>
          </w:p>
        </w:tc>
      </w:tr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</w:tr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4. Wünsche und Entwicklung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Arbeitszeit, Aufgaben, Weiterbildung, Perspektive</w:t>
            </w:r>
          </w:p>
        </w:tc>
      </w:tr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5. Vereinbarungen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2409"/>
        <w:gridCol w:w="2409"/>
      </w:tblGrid>
      <w:tr>
        <w:trPr>
          <w:trHeight w:val="397" w:hRule="atLeast"/>
        </w:trPr>
        <w:tc>
          <w:tcPr>
            <w:tcW w:type="dxa" w:w="4819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Maßnahme oder Ziel</w:t>
            </w:r>
          </w:p>
        </w:tc>
        <w:tc>
          <w:tcPr>
            <w:tcW w:type="dxa" w:w="2409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Verantwortlich</w:t>
            </w:r>
          </w:p>
        </w:tc>
        <w:tc>
          <w:tcPr>
            <w:tcW w:type="dxa" w:w="2409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Bis</w:t>
            </w:r>
          </w:p>
        </w:tc>
      </w:tr>
      <w:tr>
        <w:trPr>
          <w:trHeight w:val="397" w:hRule="atLeast"/>
        </w:trPr>
        <w:tc>
          <w:tcPr>
            <w:tcW w:type="dxa" w:w="4819"/>
          </w:tcPr>
          <w:p>
            <w:pPr>
              <w:spacing w:after="0"/>
            </w:pPr>
          </w:p>
        </w:tc>
        <w:tc>
          <w:tcPr>
            <w:tcW w:type="dxa" w:w="2409"/>
          </w:tcPr>
          <w:p>
            <w:pPr>
              <w:spacing w:after="0"/>
            </w:pPr>
          </w:p>
        </w:tc>
        <w:tc>
          <w:tcPr>
            <w:tcW w:type="dxa" w:w="2409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4819"/>
          </w:tcPr>
          <w:p>
            <w:pPr>
              <w:spacing w:after="0"/>
            </w:pPr>
          </w:p>
        </w:tc>
        <w:tc>
          <w:tcPr>
            <w:tcW w:type="dxa" w:w="2409"/>
          </w:tcPr>
          <w:p>
            <w:pPr>
              <w:spacing w:after="0"/>
            </w:pPr>
          </w:p>
        </w:tc>
        <w:tc>
          <w:tcPr>
            <w:tcW w:type="dxa" w:w="2409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4819"/>
          </w:tcPr>
          <w:p>
            <w:pPr>
              <w:spacing w:after="0"/>
            </w:pPr>
          </w:p>
        </w:tc>
        <w:tc>
          <w:tcPr>
            <w:tcW w:type="dxa" w:w="2409"/>
          </w:tcPr>
          <w:p>
            <w:pPr>
              <w:spacing w:after="0"/>
            </w:pPr>
          </w:p>
        </w:tc>
        <w:tc>
          <w:tcPr>
            <w:tcW w:type="dxa" w:w="2409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4819"/>
          </w:tcPr>
          <w:p>
            <w:pPr>
              <w:spacing w:after="0"/>
            </w:pPr>
          </w:p>
        </w:tc>
        <w:tc>
          <w:tcPr>
            <w:tcW w:type="dxa" w:w="2409"/>
          </w:tcPr>
          <w:p>
            <w:pPr>
              <w:spacing w:after="0"/>
            </w:pPr>
          </w:p>
        </w:tc>
        <w:tc>
          <w:tcPr>
            <w:tcW w:type="dxa" w:w="2409"/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Nächstes Gespräch am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680" w:hRule="atLeast"/>
        </w:trPr>
        <w:tc>
          <w:tcPr>
            <w:tcW w:type="dxa" w:w="481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Unterschrift Mitarbeiter/in</w:t>
            </w:r>
          </w:p>
        </w:tc>
        <w:tc>
          <w:tcPr>
            <w:tcW w:type="dxa" w:w="481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Unterschrift Gesprächsführung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color w:val="6B7280"/>
          <w:sz w:val="16"/>
        </w:rPr>
        <w:t>Das Protokoll gehört zur Personalakte; Beschäftigte können ihre Personalakte einsehen und eine Erklärung beifügen (§ 83 BetrVG), und sie können verlangen, dass Leistung und berufliche Entwicklung mit ihnen erörtert werden (§ 82 Abs. 2 BetrVG). Nur erforderliche Angaben festhalten, keine Diagnosen oder Gesundheitsdaten (Art. 6 und 88 DSGVO, § 26 BDSG). Bei mehr als sechs Wochen Arbeitsunfähigkeit in zwölf Monaten gilt das betriebliche Eingliederungsmanagement nach § 167 Abs. 2 SGB IX, nicht dieses Formular.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color w:val="6B7280"/>
        <w:sz w:val="14"/>
      </w:rPr>
      <w:t>Vorlage von Kontevia, kontevia.de, Stand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Mitarbeitergespräch Vorlage 2026</dc:title>
  <dc:subject/>
  <dc:creator>Kontevia</dc:creator>
  <cp:keywords/>
  <dc:description>generated by python-docx</dc:description>
  <cp:lastModifiedBy>Kontevia</cp:lastModifiedBy>
  <cp:revision>1</cp:revision>
  <dcterms:created xsi:type="dcterms:W3CDTF">2026-01-01T00:00:00Z</dcterms:created>
  <dcterms:modified xsi:type="dcterms:W3CDTF">2026-01-01T00:00:00Z</dcterms:modified>
  <cp:category/>
</cp:coreProperties>
</file>